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1E156A1" w14:textId="77777777" w:rsidR="00A44FFC" w:rsidRDefault="00D91D7A" w:rsidP="005D0AEF">
      <w:pPr>
        <w:jc w:val="both"/>
        <w:rPr>
          <w:rtl/>
        </w:rPr>
      </w:pPr>
      <w:r>
        <w:rPr>
          <w:noProof/>
        </w:rPr>
        <w:drawing>
          <wp:anchor distT="0" distB="0" distL="114300" distR="114300" simplePos="0" relativeHeight="251659264" behindDoc="1" locked="0" layoutInCell="1" allowOverlap="1" wp14:anchorId="0CCFBA53" wp14:editId="182BCAE9">
            <wp:simplePos x="0" y="0"/>
            <wp:positionH relativeFrom="column">
              <wp:posOffset>790575</wp:posOffset>
            </wp:positionH>
            <wp:positionV relativeFrom="paragraph">
              <wp:posOffset>0</wp:posOffset>
            </wp:positionV>
            <wp:extent cx="4312285" cy="965200"/>
            <wp:effectExtent l="0" t="0" r="0" b="0"/>
            <wp:wrapThrough wrapText="bothSides">
              <wp:wrapPolygon edited="0">
                <wp:start x="16603" y="0"/>
                <wp:lineTo x="3626" y="1279"/>
                <wp:lineTo x="2290" y="1705"/>
                <wp:lineTo x="2290" y="6821"/>
                <wp:lineTo x="1240" y="9379"/>
                <wp:lineTo x="1050" y="10232"/>
                <wp:lineTo x="1050" y="19184"/>
                <wp:lineTo x="1527" y="20463"/>
                <wp:lineTo x="3340" y="20889"/>
                <wp:lineTo x="16603" y="21316"/>
                <wp:lineTo x="19752" y="21316"/>
                <wp:lineTo x="21470" y="20037"/>
                <wp:lineTo x="21470" y="0"/>
                <wp:lineTo x="16603" y="0"/>
              </wp:wrapPolygon>
            </wp:wrapThrough>
            <wp:docPr id="17" name="תמונה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12285" cy="965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14:paraId="7CC5334E" w14:textId="77777777" w:rsidR="00D91D7A" w:rsidRPr="005D0AEF" w:rsidRDefault="00D91D7A" w:rsidP="005D0AEF">
      <w:pPr>
        <w:jc w:val="center"/>
        <w:rPr>
          <w:b/>
          <w:bCs/>
          <w:rtl/>
        </w:rPr>
      </w:pPr>
      <w:r w:rsidRPr="005D0AEF">
        <w:rPr>
          <w:rFonts w:hint="cs"/>
          <w:b/>
          <w:bCs/>
          <w:rtl/>
        </w:rPr>
        <w:t xml:space="preserve">מכרז פומבי מס' </w:t>
      </w:r>
      <w:r w:rsidR="00CF2324">
        <w:rPr>
          <w:rFonts w:hint="cs"/>
          <w:b/>
          <w:bCs/>
          <w:rtl/>
        </w:rPr>
        <w:t>8</w:t>
      </w:r>
      <w:r w:rsidR="003B0B08">
        <w:rPr>
          <w:rFonts w:hint="cs"/>
          <w:b/>
          <w:bCs/>
          <w:rtl/>
        </w:rPr>
        <w:t xml:space="preserve">/2024 </w:t>
      </w:r>
      <w:r w:rsidR="005D0AEF" w:rsidRPr="005D0AEF">
        <w:rPr>
          <w:rFonts w:hint="cs"/>
          <w:b/>
          <w:bCs/>
          <w:rtl/>
        </w:rPr>
        <w:t xml:space="preserve"> </w:t>
      </w:r>
      <w:r w:rsidRPr="005D0AEF">
        <w:rPr>
          <w:rFonts w:hint="cs"/>
          <w:b/>
          <w:bCs/>
          <w:rtl/>
        </w:rPr>
        <w:t>יועץ לייזום, קידום וניהול פרויקטים עבור סוכנות החלל הישראלית</w:t>
      </w:r>
    </w:p>
    <w:p w14:paraId="344E28DA" w14:textId="77777777" w:rsidR="00ED4F68" w:rsidRDefault="00D91D7A" w:rsidP="00ED4F68">
      <w:pPr>
        <w:jc w:val="both"/>
        <w:rPr>
          <w:rFonts w:cs="Arial"/>
          <w:rtl/>
        </w:rPr>
      </w:pPr>
      <w:r>
        <w:rPr>
          <w:rFonts w:hint="cs"/>
          <w:rtl/>
        </w:rPr>
        <w:t xml:space="preserve">משרד החדשנות, המדע והטכנולוגיה פונה בזאת לקבלת הצעות </w:t>
      </w:r>
      <w:r w:rsidR="00ED4F68" w:rsidRPr="00ED4F68">
        <w:rPr>
          <w:rFonts w:cs="Arial"/>
          <w:rtl/>
        </w:rPr>
        <w:t>למתן שירותי ייעוץ בתחום חינוך וקשרי קהילה עבור סוכנות החלל הישראלית</w:t>
      </w:r>
    </w:p>
    <w:p w14:paraId="3582143A" w14:textId="77777777" w:rsidR="00D91D7A" w:rsidRDefault="00D91D7A" w:rsidP="00ED4F68">
      <w:pPr>
        <w:jc w:val="both"/>
        <w:rPr>
          <w:rtl/>
        </w:rPr>
      </w:pPr>
      <w:r w:rsidRPr="005D0AEF">
        <w:rPr>
          <w:rFonts w:hint="cs"/>
          <w:b/>
          <w:bCs/>
          <w:rtl/>
        </w:rPr>
        <w:t>תקופת ההתקשרות</w:t>
      </w:r>
      <w:r>
        <w:rPr>
          <w:rFonts w:hint="cs"/>
          <w:rtl/>
        </w:rPr>
        <w:t>:</w:t>
      </w:r>
    </w:p>
    <w:p w14:paraId="5A4ED786" w14:textId="77777777" w:rsidR="00D91D7A" w:rsidRDefault="00D91D7A" w:rsidP="00A44FFC">
      <w:pPr>
        <w:jc w:val="both"/>
        <w:rPr>
          <w:rtl/>
        </w:rPr>
      </w:pPr>
      <w:r>
        <w:rPr>
          <w:rFonts w:hint="cs"/>
          <w:rtl/>
        </w:rPr>
        <w:t xml:space="preserve">תקופת ההתקשרות תהיה לשנה אחת מיום חתימת הצדדים על החוזה. המשרד רשאי, על פי שיקול דעתו הבלעדי, להאריך את תקופת ההתקשרות ב- </w:t>
      </w:r>
      <w:r w:rsidR="00A44FFC">
        <w:rPr>
          <w:rFonts w:hint="cs"/>
          <w:rtl/>
        </w:rPr>
        <w:t>4 תקופות נוספות בנות שנה כל אחת, לפי שיקול דעתו של המשרד</w:t>
      </w:r>
      <w:r w:rsidR="005D0AEF">
        <w:rPr>
          <w:rFonts w:hint="cs"/>
          <w:rtl/>
        </w:rPr>
        <w:t>.</w:t>
      </w:r>
    </w:p>
    <w:p w14:paraId="1DAF2372" w14:textId="77777777" w:rsidR="00D91D7A" w:rsidRDefault="00D91D7A" w:rsidP="00A44FFC">
      <w:pPr>
        <w:jc w:val="both"/>
        <w:rPr>
          <w:rtl/>
        </w:rPr>
      </w:pPr>
      <w:r>
        <w:rPr>
          <w:rFonts w:hint="cs"/>
          <w:rtl/>
        </w:rPr>
        <w:t>ההתקשרות כפופה לאישור ועדת המכרזים המשרדית, אישור תקציב המדינה מדי שנה וזמינות תקציבית בפו</w:t>
      </w:r>
      <w:r w:rsidR="00A44FFC">
        <w:rPr>
          <w:rFonts w:hint="cs"/>
          <w:rtl/>
        </w:rPr>
        <w:t>ע</w:t>
      </w:r>
      <w:r>
        <w:rPr>
          <w:rFonts w:hint="cs"/>
          <w:rtl/>
        </w:rPr>
        <w:t>ל.</w:t>
      </w:r>
    </w:p>
    <w:p w14:paraId="62EF983D" w14:textId="77777777" w:rsidR="00D91D7A" w:rsidRDefault="00D91D7A" w:rsidP="00D91D7A">
      <w:pPr>
        <w:jc w:val="both"/>
        <w:rPr>
          <w:rtl/>
        </w:rPr>
      </w:pPr>
      <w:r>
        <w:rPr>
          <w:rFonts w:hint="cs"/>
          <w:rtl/>
        </w:rPr>
        <w:t xml:space="preserve">המשרד רשאי לבחור כמה </w:t>
      </w:r>
      <w:r w:rsidR="00A44FFC">
        <w:rPr>
          <w:rFonts w:hint="cs"/>
          <w:rtl/>
        </w:rPr>
        <w:t>זוכים במסגרת המכרז ולפצל ביניה</w:t>
      </w:r>
      <w:r w:rsidR="00A44FFC">
        <w:rPr>
          <w:rFonts w:hint="eastAsia"/>
          <w:rtl/>
        </w:rPr>
        <w:t>ם</w:t>
      </w:r>
      <w:r w:rsidR="00A44FFC">
        <w:rPr>
          <w:rFonts w:hint="cs"/>
          <w:rtl/>
        </w:rPr>
        <w:t xml:space="preserve"> </w:t>
      </w:r>
      <w:r>
        <w:rPr>
          <w:rFonts w:hint="cs"/>
          <w:rtl/>
        </w:rPr>
        <w:t>את היקף השירותי</w:t>
      </w:r>
      <w:r w:rsidR="00A44FFC">
        <w:rPr>
          <w:rFonts w:hint="cs"/>
          <w:rtl/>
        </w:rPr>
        <w:t>ם</w:t>
      </w:r>
      <w:r>
        <w:rPr>
          <w:rFonts w:hint="cs"/>
          <w:rtl/>
        </w:rPr>
        <w:t xml:space="preserve"> לפי שיקול דעתו.</w:t>
      </w:r>
    </w:p>
    <w:p w14:paraId="1CB05579" w14:textId="77777777" w:rsidR="00A44FFC" w:rsidRDefault="00A44FFC" w:rsidP="00A40FC5">
      <w:pPr>
        <w:jc w:val="both"/>
        <w:rPr>
          <w:rtl/>
        </w:rPr>
      </w:pPr>
      <w:r w:rsidRPr="005D0AEF">
        <w:rPr>
          <w:rFonts w:hint="cs"/>
          <w:b/>
          <w:bCs/>
          <w:rtl/>
        </w:rPr>
        <w:t>היקף התקשרות</w:t>
      </w:r>
      <w:r>
        <w:rPr>
          <w:rFonts w:hint="cs"/>
          <w:rtl/>
        </w:rPr>
        <w:t xml:space="preserve">: עד </w:t>
      </w:r>
      <w:r w:rsidR="00ED4F68">
        <w:rPr>
          <w:rFonts w:hint="cs"/>
          <w:rtl/>
        </w:rPr>
        <w:t>120</w:t>
      </w:r>
      <w:r w:rsidR="00A40FC5">
        <w:rPr>
          <w:rFonts w:hint="cs"/>
          <w:rtl/>
        </w:rPr>
        <w:t xml:space="preserve"> </w:t>
      </w:r>
      <w:r>
        <w:rPr>
          <w:rFonts w:hint="cs"/>
          <w:rtl/>
        </w:rPr>
        <w:t>שעות חודשיות</w:t>
      </w:r>
    </w:p>
    <w:p w14:paraId="33CBB95B" w14:textId="77777777" w:rsidR="00A44FFC" w:rsidRDefault="00A44FFC" w:rsidP="00D91D7A">
      <w:pPr>
        <w:jc w:val="both"/>
        <w:rPr>
          <w:rtl/>
        </w:rPr>
      </w:pPr>
      <w:r w:rsidRPr="005D0AEF">
        <w:rPr>
          <w:rFonts w:hint="cs"/>
          <w:b/>
          <w:bCs/>
          <w:rtl/>
        </w:rPr>
        <w:t>תנאים מוקדמים</w:t>
      </w:r>
      <w:r>
        <w:rPr>
          <w:rFonts w:hint="cs"/>
          <w:rtl/>
        </w:rPr>
        <w:t xml:space="preserve">: </w:t>
      </w:r>
    </w:p>
    <w:p w14:paraId="2992ACF4" w14:textId="77777777" w:rsidR="00A44FFC" w:rsidRDefault="00A44FFC" w:rsidP="00D91D7A">
      <w:pPr>
        <w:jc w:val="both"/>
        <w:rPr>
          <w:rtl/>
        </w:rPr>
      </w:pPr>
      <w:r>
        <w:rPr>
          <w:rFonts w:hint="cs"/>
          <w:rtl/>
        </w:rPr>
        <w:t>רשאי להשתתף במכרז כל מי שעומד במועד הגשת ההצעה, בכל התנאים, כמפורט להלן (לעיל ולהלן: "תנאי הסף"):</w:t>
      </w:r>
    </w:p>
    <w:p w14:paraId="7B01DEC2" w14:textId="77777777" w:rsidR="00A44FFC" w:rsidRDefault="00A44FFC" w:rsidP="00ED4F68">
      <w:pPr>
        <w:pStyle w:val="a0"/>
        <w:numPr>
          <w:ilvl w:val="0"/>
          <w:numId w:val="1"/>
        </w:numPr>
        <w:jc w:val="both"/>
      </w:pPr>
      <w:r>
        <w:rPr>
          <w:rFonts w:hint="cs"/>
          <w:rtl/>
        </w:rPr>
        <w:t>המציע הינו לפחות בעל תואר ראשון ממוסד אקדמי מוכר ע"י מהמועצה להשכלה גבוהה.</w:t>
      </w:r>
      <w:r w:rsidR="00ED4F68">
        <w:rPr>
          <w:rFonts w:hint="cs"/>
          <w:rtl/>
        </w:rPr>
        <w:t xml:space="preserve"> </w:t>
      </w:r>
      <w:r w:rsidR="00ED4F68" w:rsidRPr="00ED4F68">
        <w:rPr>
          <w:rFonts w:ascii="David" w:hAnsi="David" w:hint="cs"/>
          <w:rtl/>
        </w:rPr>
        <w:t>המציע</w:t>
      </w:r>
      <w:r w:rsidR="00ED4F68" w:rsidRPr="00ED4F68">
        <w:rPr>
          <w:rFonts w:ascii="David" w:hAnsi="David"/>
          <w:rtl/>
        </w:rPr>
        <w:t xml:space="preserve"> </w:t>
      </w:r>
      <w:r w:rsidR="00ED4F68" w:rsidRPr="00ED4F68">
        <w:rPr>
          <w:rFonts w:ascii="David" w:hAnsi="David" w:hint="cs"/>
          <w:rtl/>
        </w:rPr>
        <w:t>ניהל או הפעיל</w:t>
      </w:r>
      <w:r w:rsidR="00ED4F68" w:rsidRPr="00ED4F68">
        <w:rPr>
          <w:rFonts w:ascii="David" w:hAnsi="David"/>
          <w:rtl/>
        </w:rPr>
        <w:t xml:space="preserve"> </w:t>
      </w:r>
      <w:r w:rsidR="00ED4F68" w:rsidRPr="00ED4F68">
        <w:rPr>
          <w:rFonts w:ascii="David" w:hAnsi="David" w:hint="cs"/>
          <w:rtl/>
        </w:rPr>
        <w:t xml:space="preserve">לפחות 2 </w:t>
      </w:r>
      <w:r w:rsidR="00ED4F68" w:rsidRPr="00ED4F68">
        <w:rPr>
          <w:rFonts w:ascii="David" w:hAnsi="David"/>
          <w:rtl/>
        </w:rPr>
        <w:t>פרויקטים</w:t>
      </w:r>
      <w:r w:rsidR="00ED4F68" w:rsidRPr="00ED4F68">
        <w:rPr>
          <w:rFonts w:ascii="David" w:hAnsi="David" w:hint="cs"/>
          <w:rtl/>
        </w:rPr>
        <w:t>, במהלך 5 השנים האחרונות, שכללו</w:t>
      </w:r>
      <w:r w:rsidR="00ED4F68" w:rsidRPr="00ED4F68">
        <w:rPr>
          <w:rFonts w:ascii="David" w:hAnsi="David"/>
          <w:rtl/>
        </w:rPr>
        <w:t xml:space="preserve"> שיתופי פעולה </w:t>
      </w:r>
      <w:r w:rsidR="00ED4F68" w:rsidRPr="00ED4F68">
        <w:rPr>
          <w:rFonts w:ascii="David" w:hAnsi="David" w:hint="cs"/>
          <w:rtl/>
        </w:rPr>
        <w:t>עם גופים במגזר השלישי או עם גופים במגזר הציבורי. הפעיל פרויקט חינוכי אחד לפחות,</w:t>
      </w:r>
      <w:r w:rsidR="00ED4F68" w:rsidRPr="00ED4F68">
        <w:rPr>
          <w:rFonts w:ascii="David" w:hAnsi="David"/>
          <w:rtl/>
        </w:rPr>
        <w:t xml:space="preserve"> במהלך </w:t>
      </w:r>
      <w:r w:rsidR="00ED4F68" w:rsidRPr="00ED4F68">
        <w:rPr>
          <w:rFonts w:ascii="David" w:hAnsi="David" w:hint="cs"/>
          <w:rtl/>
        </w:rPr>
        <w:t>חמש</w:t>
      </w:r>
      <w:r w:rsidR="00ED4F68" w:rsidRPr="00ED4F68">
        <w:rPr>
          <w:rFonts w:ascii="David" w:hAnsi="David"/>
          <w:rtl/>
        </w:rPr>
        <w:t xml:space="preserve"> השנים האחרונות</w:t>
      </w:r>
      <w:r w:rsidR="00ED4F68" w:rsidRPr="00ED4F68">
        <w:rPr>
          <w:rFonts w:ascii="David" w:hAnsi="David" w:hint="cs"/>
          <w:rtl/>
        </w:rPr>
        <w:t xml:space="preserve"> בתחומי המדע והטכנולוגיה.</w:t>
      </w:r>
    </w:p>
    <w:p w14:paraId="11CBBBAE" w14:textId="77777777" w:rsidR="00A44FFC" w:rsidRDefault="00A44FFC" w:rsidP="00A44FFC">
      <w:pPr>
        <w:pStyle w:val="a0"/>
        <w:numPr>
          <w:ilvl w:val="0"/>
          <w:numId w:val="1"/>
        </w:numPr>
        <w:jc w:val="both"/>
      </w:pPr>
      <w:r>
        <w:rPr>
          <w:rFonts w:hint="cs"/>
          <w:rtl/>
        </w:rPr>
        <w:t xml:space="preserve">רישום כעוסק ברשויות המס ואישור ניהול ספרים. </w:t>
      </w:r>
    </w:p>
    <w:p w14:paraId="4FEBB7C9" w14:textId="77777777" w:rsidR="00E84DC0" w:rsidRDefault="00A44FFC" w:rsidP="005D0AEF">
      <w:pPr>
        <w:jc w:val="both"/>
        <w:rPr>
          <w:rtl/>
        </w:rPr>
      </w:pPr>
      <w:r>
        <w:rPr>
          <w:rFonts w:hint="cs"/>
          <w:rtl/>
        </w:rPr>
        <w:t>תאגיד רשאי להג</w:t>
      </w:r>
      <w:r w:rsidR="005D0AEF">
        <w:rPr>
          <w:rFonts w:hint="cs"/>
          <w:rtl/>
        </w:rPr>
        <w:t>י</w:t>
      </w:r>
      <w:r>
        <w:rPr>
          <w:rFonts w:hint="cs"/>
          <w:rtl/>
        </w:rPr>
        <w:t>ש הצעה למכרז זה ובלבד שיציע עובד מסוים מטעמו שהתנאים ה</w:t>
      </w:r>
      <w:r w:rsidR="005D0AEF">
        <w:rPr>
          <w:rFonts w:hint="cs"/>
          <w:rtl/>
        </w:rPr>
        <w:t>מפורטים בסעיפים</w:t>
      </w:r>
      <w:r>
        <w:rPr>
          <w:rFonts w:hint="cs"/>
          <w:rtl/>
        </w:rPr>
        <w:t xml:space="preserve"> </w:t>
      </w:r>
      <w:r w:rsidR="005D0AEF">
        <w:rPr>
          <w:rFonts w:hint="cs"/>
          <w:rtl/>
        </w:rPr>
        <w:t xml:space="preserve">א'- ד' </w:t>
      </w:r>
      <w:r w:rsidR="00E84DC0">
        <w:rPr>
          <w:rFonts w:hint="cs"/>
          <w:rtl/>
        </w:rPr>
        <w:t xml:space="preserve">  לעיל יתקיימו בעובד זה למתן השירותים. </w:t>
      </w:r>
    </w:p>
    <w:p w14:paraId="20F66EFE" w14:textId="77777777" w:rsidR="00E84DC0" w:rsidRDefault="00E84DC0" w:rsidP="001B0A72">
      <w:pPr>
        <w:jc w:val="both"/>
        <w:rPr>
          <w:rtl/>
        </w:rPr>
      </w:pPr>
      <w:r>
        <w:rPr>
          <w:rFonts w:hint="cs"/>
          <w:rtl/>
        </w:rPr>
        <w:t xml:space="preserve">הצעות יוגשו </w:t>
      </w:r>
      <w:r w:rsidR="001B0A72" w:rsidRPr="001B0A72">
        <w:rPr>
          <w:rtl/>
        </w:rPr>
        <w:t>באופן מקוון, באמצעות מערכת יהלום</w:t>
      </w:r>
      <w:r w:rsidR="001B0A72">
        <w:rPr>
          <w:rFonts w:hint="cs"/>
          <w:rtl/>
        </w:rPr>
        <w:t xml:space="preserve"> </w:t>
      </w:r>
      <w:r>
        <w:rPr>
          <w:rFonts w:hint="cs"/>
          <w:rtl/>
        </w:rPr>
        <w:t xml:space="preserve">לתיבת המכרזים </w:t>
      </w:r>
      <w:r w:rsidR="001B0A72" w:rsidRPr="001B0A72">
        <w:rPr>
          <w:rtl/>
        </w:rPr>
        <w:t xml:space="preserve">באתר </w:t>
      </w:r>
      <w:proofErr w:type="spellStart"/>
      <w:r w:rsidR="001B0A72" w:rsidRPr="001B0A72">
        <w:rPr>
          <w:rtl/>
        </w:rPr>
        <w:t>מינהל</w:t>
      </w:r>
      <w:proofErr w:type="spellEnd"/>
      <w:r w:rsidR="001B0A72" w:rsidRPr="001B0A72">
        <w:rPr>
          <w:rtl/>
        </w:rPr>
        <w:t xml:space="preserve"> הרכש הממשלתי</w:t>
      </w:r>
      <w:r>
        <w:rPr>
          <w:rFonts w:hint="cs"/>
          <w:rtl/>
        </w:rPr>
        <w:t xml:space="preserve"> עד ליום </w:t>
      </w:r>
      <w:r w:rsidR="001B0A72">
        <w:rPr>
          <w:rFonts w:hint="cs"/>
          <w:rtl/>
        </w:rPr>
        <w:t>7</w:t>
      </w:r>
      <w:r w:rsidR="00A40FC5">
        <w:rPr>
          <w:rFonts w:hint="cs"/>
          <w:rtl/>
        </w:rPr>
        <w:t>.</w:t>
      </w:r>
      <w:r w:rsidR="001B0A72">
        <w:rPr>
          <w:rFonts w:hint="cs"/>
          <w:rtl/>
        </w:rPr>
        <w:t>7</w:t>
      </w:r>
      <w:r w:rsidR="00A40FC5">
        <w:rPr>
          <w:rFonts w:hint="cs"/>
          <w:rtl/>
        </w:rPr>
        <w:t xml:space="preserve">.2024 </w:t>
      </w:r>
      <w:r>
        <w:rPr>
          <w:rFonts w:hint="cs"/>
          <w:rtl/>
        </w:rPr>
        <w:t xml:space="preserve">בשעה 12:00 </w:t>
      </w:r>
    </w:p>
    <w:p w14:paraId="290CB900" w14:textId="77777777" w:rsidR="00E84DC0" w:rsidRDefault="00E84DC0" w:rsidP="00A40FC5">
      <w:pPr>
        <w:jc w:val="both"/>
        <w:rPr>
          <w:rtl/>
        </w:rPr>
      </w:pPr>
      <w:r>
        <w:rPr>
          <w:rFonts w:hint="cs"/>
          <w:rtl/>
        </w:rPr>
        <w:t xml:space="preserve">שאלות הבהרה בעניין המכרז יש להפנות באמצעות הדוא"ל </w:t>
      </w:r>
      <w:hyperlink r:id="rId8" w:history="1">
        <w:r w:rsidRPr="00D66415">
          <w:rPr>
            <w:rStyle w:val="Hyperlink"/>
          </w:rPr>
          <w:t>Veredb@most.gov.il</w:t>
        </w:r>
      </w:hyperlink>
      <w:r>
        <w:t xml:space="preserve">  </w:t>
      </w:r>
      <w:r w:rsidR="005D0AEF">
        <w:rPr>
          <w:rFonts w:hint="cs"/>
          <w:rtl/>
        </w:rPr>
        <w:t xml:space="preserve">  עד ליום </w:t>
      </w:r>
      <w:r w:rsidR="001B0A72">
        <w:rPr>
          <w:rFonts w:hint="cs"/>
          <w:rtl/>
        </w:rPr>
        <w:t>6</w:t>
      </w:r>
      <w:r w:rsidR="00A40FC5">
        <w:rPr>
          <w:rFonts w:hint="cs"/>
          <w:rtl/>
        </w:rPr>
        <w:t>.</w:t>
      </w:r>
      <w:r w:rsidR="001B0A72">
        <w:rPr>
          <w:rFonts w:hint="cs"/>
          <w:rtl/>
        </w:rPr>
        <w:t>6</w:t>
      </w:r>
      <w:r w:rsidR="00A40FC5">
        <w:rPr>
          <w:rFonts w:hint="cs"/>
          <w:rtl/>
        </w:rPr>
        <w:t>.2024</w:t>
      </w:r>
      <w:r w:rsidR="005D0AEF">
        <w:rPr>
          <w:rFonts w:hint="cs"/>
          <w:rtl/>
        </w:rPr>
        <w:t xml:space="preserve"> בשעה </w:t>
      </w:r>
      <w:r w:rsidR="00A40FC5">
        <w:rPr>
          <w:rFonts w:hint="cs"/>
          <w:rtl/>
        </w:rPr>
        <w:t>15:00</w:t>
      </w:r>
      <w:r w:rsidR="005D0AEF">
        <w:rPr>
          <w:rFonts w:hint="cs"/>
          <w:rtl/>
        </w:rPr>
        <w:t xml:space="preserve"> (</w:t>
      </w:r>
      <w:r>
        <w:rPr>
          <w:rFonts w:hint="cs"/>
          <w:rtl/>
        </w:rPr>
        <w:t xml:space="preserve">שאלות שיופנו בעל פה או בטלפון לא ייענו ולא יחייבו את המזמין) והכל בהתאם להוראות הקבועות בסעיף </w:t>
      </w:r>
      <w:r w:rsidR="003B0B08">
        <w:rPr>
          <w:rFonts w:hint="cs"/>
          <w:rtl/>
        </w:rPr>
        <w:t>12</w:t>
      </w:r>
      <w:r>
        <w:rPr>
          <w:rFonts w:hint="cs"/>
          <w:rtl/>
        </w:rPr>
        <w:t xml:space="preserve"> למסמכי המכרז.</w:t>
      </w:r>
    </w:p>
    <w:p w14:paraId="68220DB7" w14:textId="77777777" w:rsidR="00E84DC0" w:rsidRPr="005D0AEF" w:rsidRDefault="005D0AEF" w:rsidP="008D5882">
      <w:pPr>
        <w:jc w:val="both"/>
        <w:rPr>
          <w:b/>
          <w:bCs/>
          <w:rtl/>
        </w:rPr>
      </w:pPr>
      <w:r w:rsidRPr="005D0AEF">
        <w:rPr>
          <w:rFonts w:hint="cs"/>
          <w:b/>
          <w:bCs/>
          <w:rtl/>
        </w:rPr>
        <w:t>נ</w:t>
      </w:r>
      <w:r w:rsidR="00E84DC0" w:rsidRPr="005D0AEF">
        <w:rPr>
          <w:rFonts w:hint="cs"/>
          <w:b/>
          <w:bCs/>
          <w:rtl/>
        </w:rPr>
        <w:t>וסח מלא ומחייב של המכרז מתפרסם באתר המשרד בכתובת: תחת הלשונית "פרסומים" בכל מקרה של סתירה בין מודעה זו למסמכי המכרז המלאים שבאתר</w:t>
      </w:r>
      <w:r w:rsidR="00F366A3">
        <w:rPr>
          <w:rFonts w:hint="cs"/>
          <w:b/>
          <w:bCs/>
          <w:rtl/>
        </w:rPr>
        <w:t xml:space="preserve"> </w:t>
      </w:r>
      <w:hyperlink r:id="rId9" w:history="1">
        <w:r w:rsidR="00F366A3" w:rsidRPr="007876DA">
          <w:rPr>
            <w:rStyle w:val="Hyperlink"/>
            <w:b/>
            <w:bCs/>
          </w:rPr>
          <w:t>www.most.gov.il</w:t>
        </w:r>
      </w:hyperlink>
      <w:r w:rsidR="00F366A3">
        <w:rPr>
          <w:b/>
          <w:bCs/>
        </w:rPr>
        <w:t xml:space="preserve"> </w:t>
      </w:r>
      <w:r w:rsidR="00E84DC0" w:rsidRPr="005D0AEF">
        <w:rPr>
          <w:rFonts w:hint="cs"/>
          <w:b/>
          <w:bCs/>
          <w:rtl/>
        </w:rPr>
        <w:t>, יגברו הוראות מסמכי המכרז נמלאים</w:t>
      </w:r>
      <w:r w:rsidR="008D5882">
        <w:rPr>
          <w:rFonts w:hint="cs"/>
          <w:b/>
          <w:bCs/>
          <w:rtl/>
        </w:rPr>
        <w:t>.</w:t>
      </w:r>
    </w:p>
    <w:p w14:paraId="7D7501B7" w14:textId="77777777" w:rsidR="00E84DC0" w:rsidRPr="005D0AEF" w:rsidRDefault="00E84DC0" w:rsidP="005D0AEF">
      <w:pPr>
        <w:jc w:val="center"/>
        <w:rPr>
          <w:b/>
          <w:bCs/>
          <w:rtl/>
        </w:rPr>
      </w:pPr>
      <w:r w:rsidRPr="005D0AEF">
        <w:rPr>
          <w:rFonts w:hint="cs"/>
          <w:b/>
          <w:bCs/>
          <w:rtl/>
        </w:rPr>
        <w:t>המודעה פונה לנשים וגברים כאחד</w:t>
      </w:r>
    </w:p>
    <w:sectPr w:rsidR="00E84DC0" w:rsidRPr="005D0AEF" w:rsidSect="00A976CD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D15907B" w14:textId="77777777" w:rsidR="0029685B" w:rsidRDefault="0029685B" w:rsidP="00E84DC0">
      <w:pPr>
        <w:spacing w:after="0" w:line="240" w:lineRule="auto"/>
      </w:pPr>
      <w:r>
        <w:separator/>
      </w:r>
    </w:p>
  </w:endnote>
  <w:endnote w:type="continuationSeparator" w:id="0">
    <w:p w14:paraId="317698DA" w14:textId="77777777" w:rsidR="0029685B" w:rsidRDefault="0029685B" w:rsidP="00E84DC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3140E6E" w14:textId="77777777" w:rsidR="0029685B" w:rsidRDefault="0029685B" w:rsidP="00E84DC0">
      <w:pPr>
        <w:spacing w:after="0" w:line="240" w:lineRule="auto"/>
      </w:pPr>
      <w:r>
        <w:separator/>
      </w:r>
    </w:p>
  </w:footnote>
  <w:footnote w:type="continuationSeparator" w:id="0">
    <w:p w14:paraId="5D498954" w14:textId="77777777" w:rsidR="0029685B" w:rsidRDefault="0029685B" w:rsidP="00E84DC0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85C7ABD"/>
    <w:multiLevelType w:val="multilevel"/>
    <w:tmpl w:val="C7B6036E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 w15:restartNumberingAfterBreak="0">
    <w:nsid w:val="2E135DDC"/>
    <w:multiLevelType w:val="hybridMultilevel"/>
    <w:tmpl w:val="2B385B1C"/>
    <w:lvl w:ilvl="0" w:tplc="869EFCDC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72F57DA"/>
    <w:multiLevelType w:val="multilevel"/>
    <w:tmpl w:val="985697F0"/>
    <w:lvl w:ilvl="0">
      <w:start w:val="1"/>
      <w:numFmt w:val="decimal"/>
      <w:pStyle w:val="3"/>
      <w:lvlText w:val="%1."/>
      <w:lvlJc w:val="left"/>
      <w:pPr>
        <w:ind w:left="360" w:hanging="360"/>
      </w:pPr>
      <w:rPr>
        <w:rFonts w:hint="default"/>
        <w:b w:val="0"/>
        <w:bCs w:val="0"/>
      </w:rPr>
    </w:lvl>
    <w:lvl w:ilvl="1">
      <w:start w:val="1"/>
      <w:numFmt w:val="decimal"/>
      <w:lvlText w:val="%1.%2."/>
      <w:lvlJc w:val="left"/>
      <w:pPr>
        <w:ind w:left="999" w:hanging="432"/>
      </w:pPr>
      <w:rPr>
        <w:rFonts w:ascii="David" w:hAnsi="David" w:cs="David" w:hint="default"/>
        <w:b w:val="0"/>
        <w:bCs w:val="0"/>
        <w:lang w:bidi="he-IL"/>
      </w:rPr>
    </w:lvl>
    <w:lvl w:ilvl="2">
      <w:start w:val="1"/>
      <w:numFmt w:val="decimal"/>
      <w:pStyle w:val="DCHeading3"/>
      <w:lvlText w:val="%1.%2.%3"/>
      <w:lvlJc w:val="left"/>
      <w:pPr>
        <w:ind w:left="1224" w:hanging="504"/>
      </w:pPr>
      <w:rPr>
        <w:rFonts w:ascii="David" w:hAnsi="David" w:cs="David" w:hint="default"/>
        <w:b w:val="0"/>
        <w:bCs w:val="0"/>
        <w:i w:val="0"/>
        <w:iCs w:val="0"/>
        <w:color w:val="auto"/>
        <w:sz w:val="24"/>
        <w:szCs w:val="24"/>
        <w:lang w:val="en-US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  <w:b w:val="0"/>
        <w:bCs w:val="0"/>
      </w:rPr>
    </w:lvl>
    <w:lvl w:ilvl="4">
      <w:start w:val="1"/>
      <w:numFmt w:val="hebrew1"/>
      <w:lvlText w:val="%5."/>
      <w:lvlJc w:val="left"/>
      <w:pPr>
        <w:ind w:left="4477" w:hanging="792"/>
      </w:pPr>
      <w:rPr>
        <w:rFonts w:hint="default"/>
        <w:b w:val="0"/>
        <w:bCs w:val="0"/>
      </w:rPr>
    </w:lvl>
    <w:lvl w:ilvl="5">
      <w:start w:val="1"/>
      <w:numFmt w:val="upperRoman"/>
      <w:lvlText w:val="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91D7A"/>
    <w:rsid w:val="00127394"/>
    <w:rsid w:val="001B0A72"/>
    <w:rsid w:val="0022402F"/>
    <w:rsid w:val="0029685B"/>
    <w:rsid w:val="00325E69"/>
    <w:rsid w:val="003B0B08"/>
    <w:rsid w:val="003D54B3"/>
    <w:rsid w:val="00457A0B"/>
    <w:rsid w:val="004927B3"/>
    <w:rsid w:val="004A634F"/>
    <w:rsid w:val="005D0AEF"/>
    <w:rsid w:val="00612AD0"/>
    <w:rsid w:val="008D5882"/>
    <w:rsid w:val="009A1811"/>
    <w:rsid w:val="009B5B5D"/>
    <w:rsid w:val="009F3823"/>
    <w:rsid w:val="00A40FC5"/>
    <w:rsid w:val="00A44FFC"/>
    <w:rsid w:val="00A976CD"/>
    <w:rsid w:val="00CA7D10"/>
    <w:rsid w:val="00CF2324"/>
    <w:rsid w:val="00D773B5"/>
    <w:rsid w:val="00D91D7A"/>
    <w:rsid w:val="00E84DC0"/>
    <w:rsid w:val="00ED4F68"/>
    <w:rsid w:val="00F366A3"/>
    <w:rsid w:val="00FF4B8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D4D0417"/>
  <w15:chartTrackingRefBased/>
  <w15:docId w15:val="{3BCDFA92-0815-405A-A675-4528748A4D0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bidi/>
    </w:pPr>
  </w:style>
  <w:style w:type="paragraph" w:styleId="3">
    <w:name w:val="heading 3"/>
    <w:aliases w:val="H3,Normal 28 B,Table Attribute Heading,H31,H32,H33,H311,Subhead B,Heading C,Org Heading 1,Topic Title,top,כותרת משנה1,3,כותרת משנה2,3 תו"/>
    <w:basedOn w:val="a0"/>
    <w:next w:val="a"/>
    <w:link w:val="30"/>
    <w:unhideWhenUsed/>
    <w:qFormat/>
    <w:rsid w:val="00ED4F68"/>
    <w:pPr>
      <w:numPr>
        <w:numId w:val="3"/>
      </w:numPr>
      <w:tabs>
        <w:tab w:val="num" w:pos="360"/>
      </w:tabs>
      <w:spacing w:before="240" w:after="0" w:line="360" w:lineRule="auto"/>
      <w:ind w:left="720" w:firstLine="0"/>
      <w:jc w:val="both"/>
      <w:outlineLvl w:val="2"/>
    </w:pPr>
    <w:rPr>
      <w:rFonts w:ascii="David" w:eastAsia="Calibri" w:hAnsi="David" w:cs="David"/>
      <w:b/>
      <w:bCs/>
      <w:sz w:val="28"/>
      <w:szCs w:val="28"/>
      <w:u w:val="single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0">
    <w:name w:val="List Paragraph"/>
    <w:aliases w:val="LP1,פיסקת bullets,style 2,מכרזים - טקסט סעיפים,פיסקת רשימה11"/>
    <w:basedOn w:val="a"/>
    <w:link w:val="a4"/>
    <w:uiPriority w:val="34"/>
    <w:qFormat/>
    <w:rsid w:val="00A44FFC"/>
    <w:pPr>
      <w:ind w:left="720"/>
      <w:contextualSpacing/>
    </w:pPr>
  </w:style>
  <w:style w:type="character" w:styleId="Hyperlink">
    <w:name w:val="Hyperlink"/>
    <w:basedOn w:val="a1"/>
    <w:uiPriority w:val="99"/>
    <w:unhideWhenUsed/>
    <w:rsid w:val="00E84DC0"/>
    <w:rPr>
      <w:color w:val="0563C1" w:themeColor="hyperlink"/>
      <w:u w:val="single"/>
    </w:rPr>
  </w:style>
  <w:style w:type="paragraph" w:styleId="a5">
    <w:name w:val="header"/>
    <w:basedOn w:val="a"/>
    <w:link w:val="a6"/>
    <w:uiPriority w:val="99"/>
    <w:unhideWhenUsed/>
    <w:rsid w:val="00E84DC0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עליונה תו"/>
    <w:basedOn w:val="a1"/>
    <w:link w:val="a5"/>
    <w:uiPriority w:val="99"/>
    <w:rsid w:val="00E84DC0"/>
  </w:style>
  <w:style w:type="paragraph" w:styleId="a7">
    <w:name w:val="footer"/>
    <w:basedOn w:val="a"/>
    <w:link w:val="a8"/>
    <w:uiPriority w:val="99"/>
    <w:unhideWhenUsed/>
    <w:rsid w:val="00E84DC0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8">
    <w:name w:val="כותרת תחתונה תו"/>
    <w:basedOn w:val="a1"/>
    <w:link w:val="a7"/>
    <w:uiPriority w:val="99"/>
    <w:rsid w:val="00E84DC0"/>
  </w:style>
  <w:style w:type="character" w:customStyle="1" w:styleId="a4">
    <w:name w:val="פיסקת רשימה תו"/>
    <w:aliases w:val="LP1 תו,פיסקת bullets תו,style 2 תו,מכרזים - טקסט סעיפים תו,פיסקת רשימה11 תו"/>
    <w:link w:val="a0"/>
    <w:uiPriority w:val="34"/>
    <w:rsid w:val="00A40FC5"/>
  </w:style>
  <w:style w:type="character" w:customStyle="1" w:styleId="30">
    <w:name w:val="כותרת 3 תו"/>
    <w:aliases w:val="H3 תו,Normal 28 B תו,Table Attribute Heading תו,H31 תו,H32 תו,H33 תו,H311 תו,Subhead B תו,Heading C תו,Org Heading 1 תו,Topic Title תו,top תו,כותרת משנה1 תו,3 תו1,כותרת משנה2 תו,3 תו תו"/>
    <w:basedOn w:val="a1"/>
    <w:link w:val="3"/>
    <w:rsid w:val="00ED4F68"/>
    <w:rPr>
      <w:rFonts w:ascii="David" w:eastAsia="Calibri" w:hAnsi="David" w:cs="David"/>
      <w:b/>
      <w:bCs/>
      <w:sz w:val="28"/>
      <w:szCs w:val="28"/>
      <w:u w:val="single"/>
    </w:rPr>
  </w:style>
  <w:style w:type="paragraph" w:customStyle="1" w:styleId="DCHeading3">
    <w:name w:val="DC_Heading 3"/>
    <w:basedOn w:val="3"/>
    <w:uiPriority w:val="99"/>
    <w:rsid w:val="00ED4F68"/>
    <w:pPr>
      <w:numPr>
        <w:ilvl w:val="2"/>
      </w:numPr>
      <w:tabs>
        <w:tab w:val="num" w:pos="360"/>
        <w:tab w:val="left" w:pos="1304"/>
      </w:tabs>
      <w:spacing w:before="0"/>
    </w:pPr>
    <w:rPr>
      <w:rFonts w:ascii="Arial" w:eastAsia="PMingLiU" w:hAnsi="Arial" w:cs="Arial"/>
      <w:b w:val="0"/>
      <w:bCs w:val="0"/>
      <w:sz w:val="21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Veredb@most.gov.il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://www.most.gov.il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305</Words>
  <Characters>1528</Characters>
  <Application>Microsoft Office Word</Application>
  <DocSecurity>4</DocSecurity>
  <Lines>12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Eti Menaker</dc:creator>
  <cp:keywords/>
  <dc:description/>
  <cp:lastModifiedBy>Elia Ridnik</cp:lastModifiedBy>
  <cp:revision>2</cp:revision>
  <cp:lastPrinted>2024-06-05T10:45:00Z</cp:lastPrinted>
  <dcterms:created xsi:type="dcterms:W3CDTF">2024-06-06T05:13:00Z</dcterms:created>
  <dcterms:modified xsi:type="dcterms:W3CDTF">2024-06-06T05:13:00Z</dcterms:modified>
</cp:coreProperties>
</file>